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2F" w:rsidRPr="00421B4C" w:rsidRDefault="00931EA3">
      <w:pPr>
        <w:rPr>
          <w:rFonts w:cstheme="minorHAnsi"/>
          <w:b/>
          <w:sz w:val="24"/>
          <w:szCs w:val="24"/>
        </w:rPr>
      </w:pPr>
      <w:r w:rsidRPr="00A15C2F">
        <w:rPr>
          <w:rFonts w:cstheme="minorHAnsi"/>
          <w:b/>
          <w:sz w:val="24"/>
          <w:szCs w:val="24"/>
        </w:rPr>
        <w:t>Klauzula i</w:t>
      </w:r>
      <w:r w:rsidR="00272AE4">
        <w:rPr>
          <w:rFonts w:cstheme="minorHAnsi"/>
          <w:b/>
          <w:sz w:val="24"/>
          <w:szCs w:val="24"/>
        </w:rPr>
        <w:t>nformacyjna – rekrutacja uczniów</w:t>
      </w:r>
      <w:r w:rsidRPr="00A15C2F">
        <w:rPr>
          <w:rFonts w:cstheme="minorHAnsi"/>
          <w:b/>
          <w:sz w:val="24"/>
          <w:szCs w:val="24"/>
        </w:rPr>
        <w:t>.</w:t>
      </w:r>
    </w:p>
    <w:p w:rsidR="00931EA3" w:rsidRPr="00421B4C" w:rsidRDefault="00931EA3" w:rsidP="00931EA3">
      <w:pPr>
        <w:rPr>
          <w:rFonts w:cstheme="minorHAnsi"/>
        </w:rPr>
      </w:pPr>
      <w:r w:rsidRPr="00A15C2F">
        <w:rPr>
          <w:rFonts w:cstheme="minorHAnsi"/>
        </w:rPr>
        <w:t>Poniżej informujemy w jaki sposób przetwarzamy Państwa dane osobowe</w:t>
      </w:r>
      <w:r w:rsidR="001748BC">
        <w:rPr>
          <w:rFonts w:cstheme="minorHAnsi"/>
        </w:rPr>
        <w:t xml:space="preserve"> w</w:t>
      </w:r>
      <w:r w:rsidR="00272AE4">
        <w:rPr>
          <w:rFonts w:cstheme="minorHAnsi"/>
        </w:rPr>
        <w:t xml:space="preserve"> związku z procesem rekrutacji uczniów do placówki</w:t>
      </w:r>
      <w:r w:rsidRPr="00A15C2F">
        <w:rPr>
          <w:rFonts w:cstheme="minorHAnsi"/>
        </w:rPr>
        <w:t>.</w:t>
      </w: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583DA7" w:rsidRPr="00931EA3" w:rsidRDefault="00583DA7" w:rsidP="00583DA7">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583DA7" w:rsidRDefault="00583DA7" w:rsidP="00583DA7">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Pr="00DC2DCC">
        <w:rPr>
          <w:rFonts w:ascii="Calibri" w:hAnsi="Calibri" w:cs="Calibri"/>
          <w:color w:val="000000" w:themeColor="text1"/>
          <w:sz w:val="20"/>
          <w:szCs w:val="20"/>
        </w:rPr>
        <w:t xml:space="preserve">Publiczna Szkoła Podstawowa im. Mikołaja Kopernika w </w:t>
      </w:r>
      <w:proofErr w:type="spellStart"/>
      <w:r w:rsidRPr="00DC2DCC">
        <w:rPr>
          <w:rFonts w:ascii="Calibri" w:hAnsi="Calibri" w:cs="Calibri"/>
          <w:color w:val="000000" w:themeColor="text1"/>
          <w:sz w:val="20"/>
          <w:szCs w:val="20"/>
        </w:rPr>
        <w:t>Malni</w:t>
      </w:r>
      <w:proofErr w:type="spellEnd"/>
      <w:r>
        <w:rPr>
          <w:rFonts w:ascii="Calibri" w:hAnsi="Calibri" w:cs="Calibri"/>
          <w:color w:val="000000" w:themeColor="text1"/>
          <w:sz w:val="20"/>
          <w:szCs w:val="20"/>
        </w:rPr>
        <w:t>, ul. Podgórna 3, 47-316 Malnia</w:t>
      </w:r>
    </w:p>
    <w:p w:rsidR="00583DA7" w:rsidRPr="00A15C2F" w:rsidRDefault="00583DA7" w:rsidP="00583DA7">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0"/>
    <w:bookmarkEnd w:id="1"/>
    <w:bookmarkEnd w:id="2"/>
    <w:bookmarkEnd w:id="3"/>
    <w:bookmarkEnd w:id="4"/>
    <w:p w:rsidR="00583DA7" w:rsidRPr="00931EA3" w:rsidRDefault="00583DA7" w:rsidP="00583DA7">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1748BC" w:rsidRDefault="00272AE4" w:rsidP="001748BC">
      <w:pPr>
        <w:rPr>
          <w:rFonts w:ascii="Calibri" w:hAnsi="Calibri" w:cs="Calibri"/>
          <w:color w:val="000000"/>
          <w:sz w:val="20"/>
          <w:szCs w:val="20"/>
        </w:rPr>
      </w:pPr>
      <w:r>
        <w:rPr>
          <w:rFonts w:ascii="Calibri" w:hAnsi="Calibri" w:cs="Calibri"/>
          <w:color w:val="000000"/>
          <w:sz w:val="20"/>
          <w:szCs w:val="20"/>
        </w:rPr>
        <w:t>Dane osobowe kandydata i jego rodziców (opiekunów prawnych) będą przetwarzane w celu przyjęcia dziecka do Placówki</w:t>
      </w:r>
    </w:p>
    <w:p w:rsidR="00931EA3" w:rsidRPr="00931EA3" w:rsidRDefault="00931EA3" w:rsidP="001748BC">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421B4C" w:rsidRDefault="00931EA3" w:rsidP="00931EA3">
      <w:pPr>
        <w:rPr>
          <w:rFonts w:ascii="Calibri" w:hAnsi="Calibri" w:cs="Calibri"/>
          <w:color w:val="000000"/>
          <w:sz w:val="20"/>
          <w:szCs w:val="20"/>
        </w:rPr>
      </w:pPr>
      <w:r w:rsidRPr="00902D7B">
        <w:rPr>
          <w:rFonts w:ascii="Calibri" w:hAnsi="Calibri" w:cs="Calibri"/>
          <w:color w:val="000000"/>
          <w:sz w:val="20"/>
          <w:szCs w:val="20"/>
        </w:rPr>
        <w:t xml:space="preserve"> </w:t>
      </w:r>
      <w:r w:rsidR="00272AE4">
        <w:rPr>
          <w:rFonts w:ascii="Calibri" w:hAnsi="Calibri" w:cs="Calibri"/>
          <w:color w:val="000000"/>
          <w:sz w:val="20"/>
          <w:szCs w:val="20"/>
        </w:rPr>
        <w:t>D</w:t>
      </w:r>
      <w:r w:rsidRPr="00BB7634">
        <w:rPr>
          <w:rFonts w:ascii="Calibri" w:hAnsi="Calibri" w:cs="Calibri"/>
          <w:color w:val="000000"/>
          <w:sz w:val="20"/>
          <w:szCs w:val="20"/>
        </w:rPr>
        <w:t>ane osobowe</w:t>
      </w:r>
      <w:r w:rsidR="00272AE4">
        <w:rPr>
          <w:rFonts w:ascii="Calibri" w:hAnsi="Calibri" w:cs="Calibri"/>
          <w:color w:val="000000"/>
          <w:sz w:val="20"/>
          <w:szCs w:val="20"/>
        </w:rPr>
        <w:t xml:space="preserve"> Kandydata i jego rodziców (opiekunów prawnych) </w:t>
      </w:r>
      <w:r w:rsidRPr="00BB7634">
        <w:rPr>
          <w:rFonts w:ascii="Calibri" w:hAnsi="Calibri" w:cs="Calibri"/>
          <w:color w:val="000000"/>
          <w:sz w:val="20"/>
          <w:szCs w:val="20"/>
        </w:rPr>
        <w:t xml:space="preserve"> przechowywane będą przez </w:t>
      </w:r>
      <w:r w:rsidR="00272AE4">
        <w:rPr>
          <w:rFonts w:ascii="Calibri" w:hAnsi="Calibri" w:cs="Calibri"/>
          <w:color w:val="000000"/>
          <w:sz w:val="20"/>
          <w:szCs w:val="20"/>
        </w:rPr>
        <w:t>okres:</w:t>
      </w:r>
    </w:p>
    <w:p w:rsidR="00272AE4" w:rsidRDefault="00272AE4" w:rsidP="00421B4C">
      <w:pPr>
        <w:spacing w:after="0" w:line="240" w:lineRule="auto"/>
        <w:rPr>
          <w:rFonts w:ascii="Calibri" w:hAnsi="Calibri" w:cs="Calibri"/>
          <w:color w:val="000000"/>
          <w:sz w:val="20"/>
          <w:szCs w:val="20"/>
        </w:rPr>
      </w:pPr>
      <w:r>
        <w:rPr>
          <w:rFonts w:ascii="Calibri" w:hAnsi="Calibri" w:cs="Calibri"/>
          <w:color w:val="000000"/>
          <w:sz w:val="20"/>
          <w:szCs w:val="20"/>
        </w:rPr>
        <w:t>- w przypadku przyjęcia kandydata do placówki do końca okresu korzystania z usług placówki</w:t>
      </w:r>
    </w:p>
    <w:p w:rsidR="00272AE4" w:rsidRDefault="00272AE4" w:rsidP="00421B4C">
      <w:pPr>
        <w:spacing w:after="0" w:line="240" w:lineRule="auto"/>
        <w:rPr>
          <w:rFonts w:ascii="Calibri" w:hAnsi="Calibri" w:cs="Calibri"/>
          <w:sz w:val="20"/>
          <w:szCs w:val="20"/>
        </w:rPr>
      </w:pPr>
      <w:r>
        <w:rPr>
          <w:rFonts w:ascii="Calibri" w:hAnsi="Calibri" w:cs="Calibri"/>
          <w:color w:val="000000"/>
          <w:sz w:val="20"/>
          <w:szCs w:val="20"/>
        </w:rPr>
        <w:t>- w przypadku nieprzyjęcia kandydata do placówki prze okres jednego roku od zakończenia procesu rekrutacji</w:t>
      </w:r>
    </w:p>
    <w:p w:rsidR="00A15C2F" w:rsidRDefault="00A15C2F" w:rsidP="002751E8">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rsidR="001748BC" w:rsidRDefault="00272AE4" w:rsidP="001748BC">
      <w:pPr>
        <w:rPr>
          <w:rFonts w:ascii="Calibri" w:hAnsi="Calibri" w:cs="Calibri"/>
          <w:sz w:val="20"/>
          <w:szCs w:val="20"/>
        </w:rPr>
      </w:pPr>
      <w:r>
        <w:rPr>
          <w:rFonts w:ascii="Calibri" w:hAnsi="Calibri" w:cs="Calibri"/>
          <w:color w:val="000000"/>
          <w:sz w:val="20"/>
          <w:szCs w:val="20"/>
        </w:rPr>
        <w:t xml:space="preserve">Dane osobowe Kandydata i jego rodziców (opiekunów prawnych) </w:t>
      </w:r>
      <w:r w:rsidR="00A15C2F" w:rsidRPr="00A15C2F">
        <w:rPr>
          <w:rFonts w:ascii="Calibri" w:hAnsi="Calibri" w:cs="Calibri"/>
          <w:sz w:val="20"/>
          <w:szCs w:val="20"/>
        </w:rPr>
        <w:t xml:space="preserve"> przetwarzane będą w zakresie wynikającym z </w:t>
      </w:r>
      <w:r>
        <w:rPr>
          <w:rFonts w:ascii="Calibri" w:hAnsi="Calibri" w:cs="Calibri"/>
          <w:sz w:val="20"/>
          <w:szCs w:val="20"/>
        </w:rPr>
        <w:t>przepisów prawa oświatowego i rozporządzeń dot. rekrutacji.</w:t>
      </w:r>
    </w:p>
    <w:p w:rsidR="00421FCE" w:rsidRDefault="00421FCE" w:rsidP="001748BC">
      <w:pPr>
        <w:rPr>
          <w:rFonts w:ascii="Calibri" w:hAnsi="Calibri" w:cs="Calibri"/>
          <w:sz w:val="20"/>
          <w:szCs w:val="20"/>
        </w:rPr>
      </w:pPr>
      <w:r>
        <w:rPr>
          <w:rFonts w:ascii="Calibri" w:hAnsi="Calibri" w:cs="Calibri"/>
          <w:sz w:val="20"/>
          <w:szCs w:val="20"/>
        </w:rPr>
        <w:t xml:space="preserve">Z uwagi na bezpieczeństwo, może być również rejestrowany wizerunek </w:t>
      </w:r>
      <w:r w:rsidR="00272AE4">
        <w:rPr>
          <w:rFonts w:ascii="Calibri" w:hAnsi="Calibri" w:cs="Calibri"/>
          <w:color w:val="000000"/>
          <w:sz w:val="20"/>
          <w:szCs w:val="20"/>
        </w:rPr>
        <w:t xml:space="preserve">Kandydata i jego rodziców (opiekunów prawnych) </w:t>
      </w:r>
      <w:r>
        <w:rPr>
          <w:rFonts w:ascii="Calibri" w:hAnsi="Calibri" w:cs="Calibri"/>
          <w:sz w:val="20"/>
          <w:szCs w:val="20"/>
        </w:rPr>
        <w:t>przez system monitoringu (Art. 6 ust. 1 lit. e – interes publiczny)</w:t>
      </w:r>
    </w:p>
    <w:p w:rsidR="002751E8" w:rsidRPr="002751E8" w:rsidRDefault="002751E8" w:rsidP="00421FCE">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A91F14" w:rsidRPr="007D4B7B" w:rsidRDefault="002751E8" w:rsidP="00931EA3">
      <w:pPr>
        <w:rPr>
          <w:rFonts w:ascii="Calibri" w:hAnsi="Calibri" w:cs="Calibri"/>
          <w:sz w:val="20"/>
          <w:szCs w:val="20"/>
        </w:rPr>
      </w:pPr>
      <w:r>
        <w:rPr>
          <w:rFonts w:ascii="Calibri" w:hAnsi="Calibri" w:cs="Calibri"/>
          <w:sz w:val="20"/>
          <w:szCs w:val="20"/>
        </w:rPr>
        <w:t>O</w:t>
      </w:r>
      <w:r w:rsidR="00272AE4">
        <w:rPr>
          <w:rFonts w:ascii="Calibri" w:hAnsi="Calibri" w:cs="Calibri"/>
          <w:sz w:val="20"/>
          <w:szCs w:val="20"/>
        </w:rPr>
        <w:t xml:space="preserve">dbiorcami </w:t>
      </w:r>
      <w:r w:rsidR="00931EA3">
        <w:rPr>
          <w:rFonts w:ascii="Calibri" w:hAnsi="Calibri" w:cs="Calibri"/>
          <w:sz w:val="20"/>
          <w:szCs w:val="20"/>
        </w:rPr>
        <w:t xml:space="preserve">danych osobowych </w:t>
      </w:r>
      <w:r w:rsidR="00272AE4">
        <w:rPr>
          <w:rFonts w:ascii="Calibri" w:hAnsi="Calibri" w:cs="Calibri"/>
          <w:color w:val="000000"/>
          <w:sz w:val="20"/>
          <w:szCs w:val="20"/>
        </w:rPr>
        <w:t xml:space="preserve">Kandydata i jego rodziców (opiekunów prawnych) </w:t>
      </w:r>
      <w:r w:rsidR="00931EA3">
        <w:rPr>
          <w:rFonts w:ascii="Calibri" w:hAnsi="Calibri" w:cs="Calibri"/>
          <w:sz w:val="20"/>
          <w:szCs w:val="20"/>
        </w:rPr>
        <w:t xml:space="preserve">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oraz firmy informatyczne współpracujące z Administratorem</w:t>
      </w:r>
      <w:r w:rsidR="00421FCE">
        <w:rPr>
          <w:rFonts w:ascii="Calibri" w:hAnsi="Calibri" w:cs="Calibri"/>
          <w:sz w:val="20"/>
          <w:szCs w:val="20"/>
        </w:rPr>
        <w:t xml:space="preserve"> w zakresie utrzymania infrastruktury informatycznej</w:t>
      </w:r>
      <w:r w:rsidR="00272AE4">
        <w:rPr>
          <w:rFonts w:ascii="Calibri" w:hAnsi="Calibri" w:cs="Calibri"/>
          <w:sz w:val="20"/>
          <w:szCs w:val="20"/>
        </w:rPr>
        <w:t xml:space="preserve">. </w:t>
      </w:r>
      <w:r w:rsidR="00A91F14">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PRAWA</w:t>
      </w:r>
      <w:r w:rsidR="00272AE4">
        <w:rPr>
          <w:rFonts w:ascii="Calibri" w:hAnsi="Calibri" w:cs="Calibri"/>
          <w:b/>
          <w:sz w:val="20"/>
          <w:szCs w:val="20"/>
        </w:rPr>
        <w:t xml:space="preserve"> </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Default="002751E8" w:rsidP="00A15C2F">
      <w:pPr>
        <w:rPr>
          <w:rFonts w:ascii="Calibri" w:hAnsi="Calibri" w:cs="Calibri"/>
          <w:color w:val="000000"/>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p w:rsidR="00421B4C" w:rsidRDefault="00421B4C" w:rsidP="00A15C2F">
      <w:pPr>
        <w:rPr>
          <w:rFonts w:ascii="Calibri" w:hAnsi="Calibri" w:cs="Calibri"/>
          <w:color w:val="000000"/>
          <w:sz w:val="20"/>
          <w:szCs w:val="20"/>
        </w:rPr>
      </w:pPr>
    </w:p>
    <w:p w:rsidR="00421B4C" w:rsidRDefault="00421B4C" w:rsidP="00421B4C">
      <w:pPr>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rsidR="00421B4C" w:rsidRPr="00272AE4" w:rsidRDefault="00421B4C" w:rsidP="00421B4C">
      <w:pPr>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FE206A">
        <w:rPr>
          <w:rFonts w:ascii="Calibri" w:hAnsi="Calibri" w:cs="Calibri"/>
          <w:color w:val="000000"/>
          <w:sz w:val="20"/>
          <w:szCs w:val="20"/>
        </w:rPr>
        <w:t xml:space="preserve">        </w:t>
      </w:r>
      <w:bookmarkStart w:id="5" w:name="_GoBack"/>
      <w:bookmarkEnd w:id="5"/>
      <w:r>
        <w:rPr>
          <w:rFonts w:ascii="Calibri" w:hAnsi="Calibri" w:cs="Calibri"/>
          <w:color w:val="000000"/>
          <w:sz w:val="20"/>
          <w:szCs w:val="20"/>
        </w:rPr>
        <w:t xml:space="preserve">        </w:t>
      </w:r>
      <w:r w:rsidR="00FE206A">
        <w:rPr>
          <w:rFonts w:ascii="Calibri" w:hAnsi="Calibri" w:cs="Calibri"/>
          <w:color w:val="000000"/>
          <w:sz w:val="20"/>
          <w:szCs w:val="20"/>
        </w:rPr>
        <w:t>czytelny</w:t>
      </w:r>
      <w:r>
        <w:rPr>
          <w:rFonts w:ascii="Calibri" w:hAnsi="Calibri" w:cs="Calibri"/>
          <w:color w:val="000000"/>
          <w:sz w:val="20"/>
          <w:szCs w:val="20"/>
        </w:rPr>
        <w:t xml:space="preserve"> podpis rodzica</w:t>
      </w:r>
      <w:r w:rsidR="00FE206A">
        <w:rPr>
          <w:rFonts w:ascii="Calibri" w:hAnsi="Calibri" w:cs="Calibri"/>
          <w:color w:val="000000"/>
          <w:sz w:val="20"/>
          <w:szCs w:val="20"/>
        </w:rPr>
        <w:t>/prawnego opiekuna</w:t>
      </w:r>
    </w:p>
    <w:sectPr w:rsidR="00421B4C" w:rsidRPr="00272AE4" w:rsidSect="0026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A3"/>
    <w:rsid w:val="000D7D58"/>
    <w:rsid w:val="00150A02"/>
    <w:rsid w:val="001748BC"/>
    <w:rsid w:val="00262870"/>
    <w:rsid w:val="00272AE4"/>
    <w:rsid w:val="002751E8"/>
    <w:rsid w:val="00421B4C"/>
    <w:rsid w:val="00421FCE"/>
    <w:rsid w:val="00544F10"/>
    <w:rsid w:val="00583DA7"/>
    <w:rsid w:val="006247C1"/>
    <w:rsid w:val="00835058"/>
    <w:rsid w:val="008A552F"/>
    <w:rsid w:val="00931EA3"/>
    <w:rsid w:val="0096764A"/>
    <w:rsid w:val="009F39DC"/>
    <w:rsid w:val="00A15C2F"/>
    <w:rsid w:val="00A36366"/>
    <w:rsid w:val="00A91F14"/>
    <w:rsid w:val="00F03A10"/>
    <w:rsid w:val="00FE1A27"/>
    <w:rsid w:val="00FE2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B899"/>
  <w15:docId w15:val="{CF4386B6-B437-4154-837E-572DF0AA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7BFF94-0786-4D72-803C-8DAB9358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Sekretariat</cp:lastModifiedBy>
  <cp:revision>4</cp:revision>
  <dcterms:created xsi:type="dcterms:W3CDTF">2021-02-04T06:57:00Z</dcterms:created>
  <dcterms:modified xsi:type="dcterms:W3CDTF">2021-02-04T07:13:00Z</dcterms:modified>
</cp:coreProperties>
</file>